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bookmarkStart w:id="0" w:name="_GoBack"/>
      <w:bookmarkEnd w:id="0"/>
      <w:r w:rsidRPr="00B068B0">
        <w:rPr>
          <w:rFonts w:cs="Times New Roman"/>
          <w:b/>
          <w:szCs w:val="20"/>
        </w:rPr>
        <w:t xml:space="preserve">KIRKLARELİ ÜNİVERSİTESİ </w:t>
      </w:r>
    </w:p>
    <w:p w:rsidR="00DA15ED" w:rsidRPr="00B068B0" w:rsidRDefault="00F44353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>
        <w:rPr>
          <w:rFonts w:cs="Times New Roman"/>
          <w:b/>
          <w:szCs w:val="20"/>
        </w:rPr>
        <w:t>PINARHİSAR MESLEK YÜKSEKOKULU MÜDÜRLÜĞÜ</w:t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İŞYERİ EĞİTİMİ VE UYGULAMA DERSİ</w:t>
      </w:r>
    </w:p>
    <w:p w:rsidR="00DA15ED" w:rsidRPr="00B068B0" w:rsidRDefault="00DA15ED" w:rsidP="00B068B0">
      <w:pPr>
        <w:spacing w:after="0" w:line="276" w:lineRule="auto"/>
        <w:jc w:val="center"/>
        <w:rPr>
          <w:rFonts w:cs="Times New Roman"/>
          <w:b/>
          <w:szCs w:val="20"/>
        </w:rPr>
      </w:pPr>
      <w:r w:rsidRPr="00B068B0">
        <w:rPr>
          <w:rFonts w:cs="Times New Roman"/>
          <w:b/>
          <w:szCs w:val="20"/>
        </w:rPr>
        <w:t>DEĞERLENDİRME FORMU</w:t>
      </w:r>
    </w:p>
    <w:p w:rsidR="00DA15ED" w:rsidRPr="006D50F0" w:rsidRDefault="00DA15ED" w:rsidP="00DA15ED">
      <w:pPr>
        <w:spacing w:after="120" w:line="240" w:lineRule="auto"/>
        <w:jc w:val="center"/>
        <w:rPr>
          <w:rFonts w:cs="Times New Roman"/>
          <w:b/>
          <w:sz w:val="20"/>
          <w:szCs w:val="20"/>
        </w:rPr>
      </w:pPr>
    </w:p>
    <w:p w:rsidR="008D4280" w:rsidRPr="00A37282" w:rsidRDefault="008D4280" w:rsidP="008D4280">
      <w:pPr>
        <w:rPr>
          <w:rFonts w:cs="Times New Roman"/>
          <w:b/>
          <w:sz w:val="20"/>
          <w:szCs w:val="20"/>
          <w:u w:val="single"/>
        </w:rPr>
      </w:pPr>
      <w:r w:rsidRPr="00A37282">
        <w:rPr>
          <w:rFonts w:cs="Times New Roman"/>
          <w:b/>
          <w:sz w:val="20"/>
          <w:szCs w:val="20"/>
          <w:u w:val="single"/>
        </w:rPr>
        <w:t>İŞYERİ EĞİTİMİ GÖREN ÖĞRENCİNİN BİLGİLERİ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272"/>
        <w:gridCol w:w="5551"/>
      </w:tblGrid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ADI SOYADI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NUMARASI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8D4280" w:rsidTr="008D4280">
        <w:tc>
          <w:tcPr>
            <w:tcW w:w="325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BÖLÜMÜ</w:t>
            </w:r>
          </w:p>
        </w:tc>
        <w:tc>
          <w:tcPr>
            <w:tcW w:w="236" w:type="dxa"/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5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D4280" w:rsidRDefault="008D4280" w:rsidP="008D4280">
            <w:pPr>
              <w:spacing w:line="360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62FC6" w:rsidRDefault="00262FC6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p w:rsidR="00DA15ED" w:rsidRPr="006D50F0" w:rsidRDefault="00DA15ED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6D50F0">
        <w:rPr>
          <w:rFonts w:cs="Times New Roman"/>
          <w:sz w:val="20"/>
          <w:szCs w:val="20"/>
        </w:rPr>
        <w:t>Sayın Denetçi Öğretim Elemanı,</w:t>
      </w:r>
    </w:p>
    <w:p w:rsidR="00DA15ED" w:rsidRPr="006D50F0" w:rsidRDefault="00DA15ED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  <w:r w:rsidRPr="006D50F0">
        <w:rPr>
          <w:rFonts w:cs="Times New Roman"/>
          <w:sz w:val="20"/>
          <w:szCs w:val="20"/>
        </w:rPr>
        <w:t>İşyeri eğitimi ve uygulama dersini tamamlayan yukarıda bilgileri verilen öğrencinin bilgi, beceri, ikili ilişkiler ve mesleki uygulamadan yararlanma konularındaki niteliklerini belirleyebilmek için aşağıdaki tabloyu dikkatle değerlendiriniz.</w:t>
      </w:r>
    </w:p>
    <w:p w:rsidR="00DA15ED" w:rsidRPr="006D50F0" w:rsidRDefault="00DA15ED" w:rsidP="00DA15ED">
      <w:pPr>
        <w:spacing w:after="120" w:line="240" w:lineRule="auto"/>
        <w:ind w:firstLine="708"/>
        <w:jc w:val="both"/>
        <w:rPr>
          <w:rFonts w:cs="Times New Roman"/>
          <w:sz w:val="20"/>
          <w:szCs w:val="20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7694"/>
        <w:gridCol w:w="1175"/>
      </w:tblGrid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DEĞERLENDİRME KRİTERLERİ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NOTU</w:t>
            </w: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İşyeri ziyareti esnasında çalışma durumu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 xml:space="preserve">İşyeri eğitimi ve uygulama raporunun görseller ile desteklenmesi(belge, </w:t>
            </w:r>
            <w:proofErr w:type="gramStart"/>
            <w:r w:rsidRPr="006D50F0">
              <w:rPr>
                <w:rFonts w:cs="Times New Roman"/>
                <w:sz w:val="20"/>
                <w:szCs w:val="20"/>
              </w:rPr>
              <w:t>fotoğraf,ürün</w:t>
            </w:r>
            <w:proofErr w:type="gramEnd"/>
            <w:r w:rsidRPr="006D50F0">
              <w:rPr>
                <w:rFonts w:cs="Times New Roman"/>
                <w:sz w:val="20"/>
                <w:szCs w:val="20"/>
              </w:rPr>
              <w:t xml:space="preserve"> vb.)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 xml:space="preserve">Haftalık işyeri eğitim ve uygulama plan içeriğine uygunluk 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İşyeri eğitimi ve uygulama dosyasının genel düzeni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rPr>
          <w:trHeight w:val="419"/>
          <w:jc w:val="center"/>
        </w:trPr>
        <w:tc>
          <w:tcPr>
            <w:tcW w:w="7694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Ders Başarı Notu (Notların Aritmetik Ortalaması)</w:t>
            </w:r>
          </w:p>
        </w:tc>
        <w:tc>
          <w:tcPr>
            <w:tcW w:w="1175" w:type="dxa"/>
            <w:vAlign w:val="center"/>
          </w:tcPr>
          <w:p w:rsidR="00DA15ED" w:rsidRPr="006D50F0" w:rsidRDefault="00DA15ED" w:rsidP="008D4280">
            <w:pPr>
              <w:spacing w:after="120" w:line="276" w:lineRule="auto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A15ED" w:rsidRPr="006D50F0" w:rsidRDefault="00DA15ED" w:rsidP="00DA15ED">
      <w:pPr>
        <w:spacing w:after="120"/>
        <w:ind w:firstLine="708"/>
        <w:jc w:val="center"/>
        <w:rPr>
          <w:rFonts w:cs="Times New Roman"/>
          <w:b/>
          <w:sz w:val="20"/>
          <w:szCs w:val="20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7655"/>
        <w:gridCol w:w="1134"/>
      </w:tblGrid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İşyeri Eğitim ve Uygulama Sorumlusunun Değerlendirme Notunun %50’si</w:t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 xml:space="preserve">Denetçi Öğretim </w:t>
            </w:r>
            <w:proofErr w:type="spellStart"/>
            <w:r w:rsidRPr="006D50F0">
              <w:rPr>
                <w:rFonts w:cs="Times New Roman"/>
                <w:b/>
                <w:sz w:val="20"/>
                <w:szCs w:val="20"/>
              </w:rPr>
              <w:t>Elemanınn</w:t>
            </w:r>
            <w:proofErr w:type="spellEnd"/>
            <w:r w:rsidRPr="006D50F0">
              <w:rPr>
                <w:rFonts w:cs="Times New Roman"/>
                <w:b/>
                <w:sz w:val="20"/>
                <w:szCs w:val="20"/>
              </w:rPr>
              <w:t xml:space="preserve"> Değerlendirme Notunun %50’si</w:t>
            </w:r>
            <w:r w:rsidRPr="006D50F0">
              <w:rPr>
                <w:rFonts w:cs="Times New Roman"/>
                <w:b/>
                <w:sz w:val="20"/>
                <w:szCs w:val="20"/>
              </w:rPr>
              <w:tab/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DA15ED" w:rsidRPr="006D50F0" w:rsidTr="008D4280">
        <w:tc>
          <w:tcPr>
            <w:tcW w:w="7655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Genel Not Ortalaması</w:t>
            </w:r>
          </w:p>
        </w:tc>
        <w:tc>
          <w:tcPr>
            <w:tcW w:w="1134" w:type="dxa"/>
          </w:tcPr>
          <w:p w:rsidR="00DA15ED" w:rsidRPr="006D50F0" w:rsidRDefault="00DA15ED" w:rsidP="008D4280">
            <w:pPr>
              <w:spacing w:after="120"/>
              <w:jc w:val="both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DA15ED" w:rsidRPr="006D50F0" w:rsidRDefault="00DA15ED" w:rsidP="00DA15ED">
      <w:pPr>
        <w:spacing w:after="120"/>
        <w:jc w:val="both"/>
        <w:rPr>
          <w:rFonts w:cs="Times New Roman"/>
          <w:b/>
          <w:sz w:val="20"/>
          <w:szCs w:val="20"/>
        </w:rPr>
      </w:pPr>
    </w:p>
    <w:tbl>
      <w:tblPr>
        <w:tblStyle w:val="TabloKlavuzu"/>
        <w:tblW w:w="8789" w:type="dxa"/>
        <w:jc w:val="center"/>
        <w:tblLook w:val="04A0" w:firstRow="1" w:lastRow="0" w:firstColumn="1" w:lastColumn="0" w:noHBand="0" w:noVBand="1"/>
      </w:tblPr>
      <w:tblGrid>
        <w:gridCol w:w="3539"/>
        <w:gridCol w:w="3260"/>
        <w:gridCol w:w="1990"/>
      </w:tblGrid>
      <w:tr w:rsidR="00DA15ED" w:rsidRPr="006D50F0" w:rsidTr="006461F0">
        <w:trPr>
          <w:trHeight w:val="200"/>
          <w:jc w:val="center"/>
        </w:trPr>
        <w:tc>
          <w:tcPr>
            <w:tcW w:w="3539" w:type="dxa"/>
            <w:vAlign w:val="center"/>
          </w:tcPr>
          <w:p w:rsidR="00DA15ED" w:rsidRPr="006D50F0" w:rsidRDefault="006461F0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Denetçi Öğretim Elemanı</w:t>
            </w:r>
          </w:p>
        </w:tc>
        <w:tc>
          <w:tcPr>
            <w:tcW w:w="3260" w:type="dxa"/>
            <w:vAlign w:val="center"/>
          </w:tcPr>
          <w:p w:rsidR="00DA15ED" w:rsidRPr="006D50F0" w:rsidRDefault="00DA15ED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Meslek Yüksekokulu Sanayi Koordinatörü</w:t>
            </w:r>
          </w:p>
        </w:tc>
        <w:tc>
          <w:tcPr>
            <w:tcW w:w="1990" w:type="dxa"/>
            <w:vAlign w:val="center"/>
          </w:tcPr>
          <w:p w:rsidR="00DA15ED" w:rsidRPr="006D50F0" w:rsidRDefault="00DA15ED" w:rsidP="006461F0">
            <w:pPr>
              <w:spacing w:after="12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b/>
                <w:sz w:val="20"/>
                <w:szCs w:val="20"/>
              </w:rPr>
              <w:t>Başarı Durumu</w:t>
            </w:r>
          </w:p>
        </w:tc>
      </w:tr>
      <w:tr w:rsidR="00DA15ED" w:rsidRPr="006D50F0" w:rsidTr="006461F0">
        <w:trPr>
          <w:trHeight w:val="1079"/>
          <w:jc w:val="center"/>
        </w:trPr>
        <w:tc>
          <w:tcPr>
            <w:tcW w:w="3539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3260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Adı Soyadı: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İmza: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20"/>
                <w:szCs w:val="20"/>
              </w:rPr>
              <w:t>Tarih:</w:t>
            </w:r>
          </w:p>
        </w:tc>
        <w:tc>
          <w:tcPr>
            <w:tcW w:w="1990" w:type="dxa"/>
          </w:tcPr>
          <w:p w:rsidR="00DA15ED" w:rsidRPr="006D50F0" w:rsidRDefault="00DA15ED" w:rsidP="008D4280">
            <w:pPr>
              <w:spacing w:after="120"/>
              <w:rPr>
                <w:rFonts w:cs="Times New Roman"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Başarılı</w:t>
            </w:r>
          </w:p>
          <w:p w:rsidR="00DA15ED" w:rsidRPr="006D50F0" w:rsidRDefault="00DA15ED" w:rsidP="008D4280">
            <w:pPr>
              <w:spacing w:after="120"/>
              <w:rPr>
                <w:rFonts w:cs="Times New Roman"/>
                <w:b/>
                <w:sz w:val="20"/>
                <w:szCs w:val="20"/>
              </w:rPr>
            </w:pPr>
            <w:r w:rsidRPr="006D50F0">
              <w:rPr>
                <w:rFonts w:cs="Times New Roman"/>
                <w:sz w:val="32"/>
                <w:szCs w:val="20"/>
              </w:rPr>
              <w:t xml:space="preserve">□ </w:t>
            </w:r>
            <w:r w:rsidRPr="006D50F0">
              <w:rPr>
                <w:rFonts w:cs="Times New Roman"/>
                <w:sz w:val="20"/>
                <w:szCs w:val="20"/>
              </w:rPr>
              <w:t>Başarısız</w:t>
            </w:r>
          </w:p>
        </w:tc>
      </w:tr>
    </w:tbl>
    <w:p w:rsidR="00DA15ED" w:rsidRPr="006D50F0" w:rsidRDefault="00DA15ED" w:rsidP="00DA15ED">
      <w:pPr>
        <w:spacing w:after="120"/>
        <w:jc w:val="center"/>
        <w:rPr>
          <w:rFonts w:cs="Times New Roman"/>
          <w:b/>
          <w:sz w:val="20"/>
          <w:szCs w:val="20"/>
        </w:rPr>
      </w:pPr>
    </w:p>
    <w:p w:rsidR="00DA15ED" w:rsidRPr="00E55AD6" w:rsidRDefault="00DA15ED" w:rsidP="00DA15ED">
      <w:pPr>
        <w:spacing w:after="120"/>
        <w:jc w:val="both"/>
        <w:rPr>
          <w:rFonts w:cs="Times New Roman"/>
          <w:sz w:val="20"/>
          <w:szCs w:val="20"/>
        </w:rPr>
      </w:pPr>
      <w:r w:rsidRPr="006D50F0">
        <w:rPr>
          <w:rFonts w:cs="Times New Roman"/>
          <w:b/>
          <w:sz w:val="20"/>
          <w:szCs w:val="20"/>
        </w:rPr>
        <w:t xml:space="preserve">NOT: </w:t>
      </w:r>
      <w:r w:rsidRPr="00E55AD6">
        <w:rPr>
          <w:rFonts w:cs="Times New Roman"/>
          <w:sz w:val="20"/>
          <w:szCs w:val="20"/>
        </w:rPr>
        <w:t>Verilen tüm notlar 100 üzerinden değerlendirilecektir. Bu denetçi öğretim elemanı tarafından doldurulup imza işleminden sonra, Meslek Yüksekokulu İşyeri Eğitimi ve Uygulaması K</w:t>
      </w:r>
      <w:r w:rsidR="00D66A2E" w:rsidRPr="00E55AD6">
        <w:rPr>
          <w:rFonts w:cs="Times New Roman"/>
          <w:sz w:val="20"/>
          <w:szCs w:val="20"/>
        </w:rPr>
        <w:t>uruluna yazılı olarak iletilir.</w:t>
      </w:r>
    </w:p>
    <w:sectPr w:rsidR="00DA15ED" w:rsidRPr="00E55AD6" w:rsidSect="00DD6262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1"/>
    <w:rsid w:val="0001345C"/>
    <w:rsid w:val="001A7A5B"/>
    <w:rsid w:val="002558D3"/>
    <w:rsid w:val="00262FC6"/>
    <w:rsid w:val="002818D1"/>
    <w:rsid w:val="002C722D"/>
    <w:rsid w:val="0033228B"/>
    <w:rsid w:val="003541E6"/>
    <w:rsid w:val="003B33B4"/>
    <w:rsid w:val="003D06E5"/>
    <w:rsid w:val="004436C6"/>
    <w:rsid w:val="00455E0A"/>
    <w:rsid w:val="004645D9"/>
    <w:rsid w:val="005202A8"/>
    <w:rsid w:val="00575D00"/>
    <w:rsid w:val="005923FD"/>
    <w:rsid w:val="00597592"/>
    <w:rsid w:val="006461F0"/>
    <w:rsid w:val="007A0BD1"/>
    <w:rsid w:val="00800166"/>
    <w:rsid w:val="00834890"/>
    <w:rsid w:val="008C54F7"/>
    <w:rsid w:val="008D4280"/>
    <w:rsid w:val="009E7A76"/>
    <w:rsid w:val="00A1324B"/>
    <w:rsid w:val="00A24B67"/>
    <w:rsid w:val="00A37282"/>
    <w:rsid w:val="00A541BF"/>
    <w:rsid w:val="00A85323"/>
    <w:rsid w:val="00AC6DA0"/>
    <w:rsid w:val="00AE341B"/>
    <w:rsid w:val="00B068B0"/>
    <w:rsid w:val="00BE1E71"/>
    <w:rsid w:val="00C653C6"/>
    <w:rsid w:val="00C9184C"/>
    <w:rsid w:val="00CE0608"/>
    <w:rsid w:val="00D31C9D"/>
    <w:rsid w:val="00D66A2E"/>
    <w:rsid w:val="00DA15ED"/>
    <w:rsid w:val="00DD6262"/>
    <w:rsid w:val="00E2018F"/>
    <w:rsid w:val="00E55AD6"/>
    <w:rsid w:val="00E7442E"/>
    <w:rsid w:val="00E95537"/>
    <w:rsid w:val="00EC5731"/>
    <w:rsid w:val="00F44353"/>
    <w:rsid w:val="00F64033"/>
    <w:rsid w:val="00F7698A"/>
    <w:rsid w:val="00F911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01E6D-6332-4D9F-AA79-4567FAA16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8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3228B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33228B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A1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688DF-9DF5-434D-A676-30D0E099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Yüksekokulları Koordinatörlüğü</vt:lpstr>
    </vt:vector>
  </TitlesOfParts>
  <Company>NeC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Yüksekokulları Koordinatörlüğü</dc:title>
  <dc:creator>İşyeri Uygulaması Raporu</dc:creator>
  <cp:lastModifiedBy>can</cp:lastModifiedBy>
  <cp:revision>2</cp:revision>
  <cp:lastPrinted>2019-09-12T21:39:00Z</cp:lastPrinted>
  <dcterms:created xsi:type="dcterms:W3CDTF">2022-02-14T23:02:00Z</dcterms:created>
  <dcterms:modified xsi:type="dcterms:W3CDTF">2022-02-14T23:02:00Z</dcterms:modified>
</cp:coreProperties>
</file>